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872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72"/>
      </w:tblGrid>
      <w:tr w:rsidR="00FF30EE" w:rsidRPr="006F4D3E" w:rsidTr="00FF30EE">
        <w:trPr>
          <w:trHeight w:val="361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F30EE" w:rsidRPr="006F4D3E" w:rsidRDefault="00FF30EE" w:rsidP="009D6BC8">
            <w:pPr>
              <w:spacing w:after="0" w:line="240" w:lineRule="auto"/>
              <w:outlineLvl w:val="1"/>
              <w:rPr>
                <w:rFonts w:ascii="Helvetica" w:eastAsia="Times New Roman" w:hAnsi="Helvetica" w:cs="Times New Roman"/>
                <w:color w:val="333333"/>
                <w:sz w:val="42"/>
                <w:szCs w:val="42"/>
                <w:lang w:eastAsia="ru-RU"/>
              </w:rPr>
            </w:pPr>
            <w:r w:rsidRPr="006F4D3E">
              <w:rPr>
                <w:rFonts w:ascii="Helvetica" w:eastAsia="Times New Roman" w:hAnsi="Helvetica" w:cs="Times New Roman"/>
                <w:color w:val="333333"/>
                <w:sz w:val="42"/>
                <w:szCs w:val="42"/>
                <w:lang w:eastAsia="ru-RU"/>
              </w:rPr>
              <w:t> </w:t>
            </w:r>
            <w:r w:rsidRPr="00FF30EE">
              <w:rPr>
                <w:rFonts w:eastAsia="Times New Roman" w:cs="Times New Roman"/>
                <w:b/>
                <w:color w:val="333333"/>
                <w:sz w:val="32"/>
                <w:szCs w:val="32"/>
                <w:bdr w:val="none" w:sz="0" w:space="0" w:color="auto" w:frame="1"/>
                <w:lang w:eastAsia="ru-RU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Учебная программа </w:t>
            </w:r>
            <w:r>
              <w:rPr>
                <w:rFonts w:eastAsia="Times New Roman" w:cs="Times New Roman"/>
                <w:b/>
                <w:color w:val="333333"/>
                <w:sz w:val="32"/>
                <w:szCs w:val="32"/>
                <w:bdr w:val="none" w:sz="0" w:space="0" w:color="auto" w:frame="1"/>
                <w:lang w:eastAsia="ru-RU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- </w:t>
            </w:r>
            <w:r w:rsidRPr="00FF30EE">
              <w:rPr>
                <w:rFonts w:eastAsia="Times New Roman" w:cs="Times New Roman"/>
                <w:b/>
                <w:color w:val="333333"/>
                <w:sz w:val="32"/>
                <w:szCs w:val="32"/>
                <w:bdr w:val="none" w:sz="0" w:space="0" w:color="auto" w:frame="1"/>
                <w:lang w:eastAsia="ru-RU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К</w:t>
            </w:r>
            <w:r w:rsidRPr="00FF30EE">
              <w:rPr>
                <w:rFonts w:ascii="Helvetica" w:eastAsia="Times New Roman" w:hAnsi="Helvetica" w:cs="Times New Roman"/>
                <w:b/>
                <w:color w:val="333333"/>
                <w:sz w:val="32"/>
                <w:szCs w:val="32"/>
                <w:bdr w:val="none" w:sz="0" w:space="0" w:color="auto" w:frame="1"/>
                <w:lang w:eastAsia="ru-RU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урс</w:t>
            </w:r>
            <w:r>
              <w:rPr>
                <w:rFonts w:eastAsia="Times New Roman" w:cs="Times New Roman"/>
                <w:b/>
                <w:color w:val="333333"/>
                <w:sz w:val="32"/>
                <w:szCs w:val="32"/>
                <w:bdr w:val="none" w:sz="0" w:space="0" w:color="auto" w:frame="1"/>
                <w:lang w:eastAsia="ru-RU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ы</w:t>
            </w:r>
            <w:r w:rsidRPr="00FF30EE">
              <w:rPr>
                <w:rFonts w:ascii="Helvetica" w:eastAsia="Times New Roman" w:hAnsi="Helvetica" w:cs="Times New Roman"/>
                <w:b/>
                <w:color w:val="333333"/>
                <w:sz w:val="32"/>
                <w:szCs w:val="32"/>
                <w:bdr w:val="none" w:sz="0" w:space="0" w:color="auto" w:frame="1"/>
                <w:lang w:eastAsia="ru-RU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6">
                          <w14:shade w14:val="20000"/>
                          <w14:satMod w14:val="200000"/>
                        </w14:schemeClr>
                      </w14:gs>
                      <w14:gs w14:pos="78000">
                        <w14:schemeClr w14:val="accent6">
                          <w14:tint w14:val="90000"/>
                          <w14:shade w14:val="89000"/>
                          <w14:satMod w14:val="220000"/>
                        </w14:schemeClr>
                      </w14:gs>
                      <w14:gs w14:pos="100000">
                        <w14:schemeClr w14:val="accent6">
                          <w14:tint w14:val="12000"/>
                          <w14:satMod w14:val="2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пекарей</w:t>
            </w:r>
            <w:r w:rsidRPr="006F4D3E">
              <w:rPr>
                <w:rFonts w:ascii="Helvetica" w:eastAsia="Times New Roman" w:hAnsi="Helvetica" w:cs="Times New Roman"/>
                <w:color w:val="333333"/>
                <w:sz w:val="42"/>
                <w:szCs w:val="42"/>
                <w:bdr w:val="none" w:sz="0" w:space="0" w:color="auto" w:frame="1"/>
                <w:lang w:eastAsia="ru-RU"/>
              </w:rPr>
              <w:t>:</w:t>
            </w:r>
          </w:p>
        </w:tc>
      </w:tr>
      <w:tr w:rsidR="00FF30EE" w:rsidRPr="006F4D3E" w:rsidTr="00FF30EE">
        <w:trPr>
          <w:trHeight w:val="103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F30EE" w:rsidRPr="006F4D3E" w:rsidRDefault="00FF30EE" w:rsidP="009D6B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D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F30EE" w:rsidRPr="006F4D3E" w:rsidTr="00FF30EE">
        <w:trPr>
          <w:trHeight w:val="103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F30EE" w:rsidRPr="006F4D3E" w:rsidRDefault="00FF30EE" w:rsidP="009D6B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4D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FF30EE" w:rsidRPr="00FF30EE" w:rsidRDefault="00FF30EE" w:rsidP="00FF30E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F30EE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t>1. Пекарь (суть и особенности работы, требования к внешнему виду)</w:t>
      </w:r>
      <w:r w:rsidRPr="00FF30EE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br/>
        <w:t>2. Безопасность на предприятии общественного питания</w:t>
      </w:r>
      <w:r w:rsidRPr="00FF30EE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br/>
        <w:t>3. Оснащение оборудованием и инвентарем</w:t>
      </w:r>
      <w:r w:rsidRPr="00FF30EE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br/>
        <w:t>4. Нормативно Технологическа</w:t>
      </w:r>
      <w:r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t xml:space="preserve">я Документация регламентирующая </w:t>
      </w:r>
      <w:r w:rsidRPr="00FF30EE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t>производство</w:t>
      </w:r>
      <w:r w:rsidRPr="00FF30EE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br/>
        <w:t xml:space="preserve">5. Санитарные нормы и </w:t>
      </w:r>
      <w:proofErr w:type="gramStart"/>
      <w:r w:rsidRPr="00FF30EE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t>правила</w:t>
      </w:r>
      <w:proofErr w:type="gramEnd"/>
      <w:r w:rsidRPr="00FF30EE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t xml:space="preserve"> предъявляемые к работе</w:t>
      </w:r>
      <w:r w:rsidRPr="00FF30EE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br/>
        <w:t>6. Подготовка сырья и пуск сырья в производство</w:t>
      </w:r>
    </w:p>
    <w:p w:rsidR="00FF30EE" w:rsidRPr="00FF30EE" w:rsidRDefault="00FF30EE" w:rsidP="00FF30E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F30EE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t>   </w:t>
      </w:r>
      <w:r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t xml:space="preserve">                                                                            </w:t>
      </w:r>
      <w:r w:rsidRPr="00FF30EE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t>6.1. Современные технологии хлебопечения от замеса до выпечки</w:t>
      </w:r>
    </w:p>
    <w:p w:rsidR="00FF30EE" w:rsidRPr="00FF30EE" w:rsidRDefault="00FF30EE" w:rsidP="00FF30E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F30EE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t>  </w:t>
      </w:r>
      <w:r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t xml:space="preserve">                                                                           </w:t>
      </w:r>
      <w:r w:rsidRPr="00FF30EE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t>  6.2. Химический состав и энергетическая ценность хлебобулочных изделий</w:t>
      </w:r>
    </w:p>
    <w:p w:rsidR="00FF30EE" w:rsidRPr="00FF30EE" w:rsidRDefault="00FF30EE" w:rsidP="00FF30E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F30EE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t>    </w:t>
      </w:r>
      <w:r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t xml:space="preserve">                                                                           </w:t>
      </w:r>
      <w:r w:rsidRPr="00FF30EE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t>6.3. Ассортимент хлебобулочных изделий</w:t>
      </w:r>
    </w:p>
    <w:p w:rsidR="00FF30EE" w:rsidRPr="00FF30EE" w:rsidRDefault="00FF30EE" w:rsidP="00FF30E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F30EE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t>    </w:t>
      </w:r>
      <w:r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t xml:space="preserve">                                                                           </w:t>
      </w:r>
      <w:r w:rsidRPr="00FF30EE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t>6.4. Этапы технологического процесса хлебобулочных изделий</w:t>
      </w:r>
    </w:p>
    <w:p w:rsidR="00FF30EE" w:rsidRPr="00FF30EE" w:rsidRDefault="00FF30EE" w:rsidP="00FF30E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F30EE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t>  </w:t>
      </w:r>
      <w:r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t xml:space="preserve">                                                                           </w:t>
      </w:r>
      <w:r w:rsidRPr="00FF30EE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t>  6.5. Техник</w:t>
      </w:r>
      <w:r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t>а формирования хлеба вручную</w:t>
      </w:r>
      <w:r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br/>
      </w:r>
      <w:r w:rsidRPr="00FF30EE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t>7. Чтение технологически карт </w:t>
      </w:r>
      <w:r w:rsidRPr="00FF30EE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br/>
        <w:t xml:space="preserve">8. Дрожжевое тесто опарным и </w:t>
      </w:r>
      <w:proofErr w:type="gramStart"/>
      <w:r w:rsidRPr="00FF30EE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t>без</w:t>
      </w:r>
      <w:proofErr w:type="gramEnd"/>
      <w:r w:rsidRPr="00FF30EE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t xml:space="preserve"> опарным способом.</w:t>
      </w:r>
    </w:p>
    <w:p w:rsidR="00FF30EE" w:rsidRPr="00FF30EE" w:rsidRDefault="00FF30EE" w:rsidP="00FF30EE">
      <w:pPr>
        <w:spacing w:after="0" w:line="240" w:lineRule="auto"/>
        <w:ind w:left="4260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F30EE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t>8.1. Приготовление хлеба на выброженных дрожжевых полуфабрикатах</w:t>
      </w:r>
    </w:p>
    <w:p w:rsidR="00FF30EE" w:rsidRPr="00FF30EE" w:rsidRDefault="00FF30EE" w:rsidP="00FF30EE">
      <w:pPr>
        <w:spacing w:after="0" w:line="240" w:lineRule="auto"/>
        <w:ind w:left="4260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F30EE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t>8.2. Разведение и сохранение заквасочных культур</w:t>
      </w:r>
    </w:p>
    <w:p w:rsidR="00FF30EE" w:rsidRPr="00FF30EE" w:rsidRDefault="00FF30EE" w:rsidP="00FF30EE">
      <w:pPr>
        <w:spacing w:after="0" w:line="240" w:lineRule="auto"/>
        <w:ind w:left="4260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F30EE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t>8.3. Пшеничный хлеб на заквасках</w:t>
      </w:r>
    </w:p>
    <w:p w:rsidR="00FF30EE" w:rsidRPr="00FF30EE" w:rsidRDefault="00FF30EE" w:rsidP="00FF30EE">
      <w:pPr>
        <w:spacing w:after="0" w:line="240" w:lineRule="auto"/>
        <w:ind w:left="4260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F30EE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t>8.4. Ржаной хлеб на заквасках</w:t>
      </w:r>
    </w:p>
    <w:p w:rsidR="00FF30EE" w:rsidRPr="00FF30EE" w:rsidRDefault="00FF30EE" w:rsidP="00FF30E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F30EE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t>     </w:t>
      </w:r>
      <w:r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t xml:space="preserve">                                                                               </w:t>
      </w:r>
      <w:r w:rsidRPr="00FF30EE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t> 8.5. Ржано-пшеничный хлеб</w:t>
      </w:r>
    </w:p>
    <w:p w:rsidR="00FF30EE" w:rsidRPr="00FF30EE" w:rsidRDefault="00FF30EE" w:rsidP="00FF30EE">
      <w:pPr>
        <w:spacing w:after="0" w:line="240" w:lineRule="auto"/>
        <w:ind w:left="4260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F30EE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t>8.6. Хлеб долгого брожения</w:t>
      </w:r>
    </w:p>
    <w:p w:rsidR="00FF30EE" w:rsidRPr="00FF30EE" w:rsidRDefault="00FF30EE" w:rsidP="00FF30EE">
      <w:pPr>
        <w:spacing w:after="0" w:line="240" w:lineRule="auto"/>
        <w:ind w:left="4260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F30EE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t>8.7. Хлеб с использованием нетрадиционного сырья</w:t>
      </w:r>
    </w:p>
    <w:p w:rsidR="00FF30EE" w:rsidRPr="00FF30EE" w:rsidRDefault="00FF30EE" w:rsidP="00FF30EE">
      <w:pPr>
        <w:spacing w:after="0" w:line="240" w:lineRule="auto"/>
        <w:ind w:left="4260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F30EE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t xml:space="preserve">8.8. </w:t>
      </w:r>
      <w:proofErr w:type="spellStart"/>
      <w:r w:rsidRPr="00FF30EE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t>Безопарное</w:t>
      </w:r>
      <w:proofErr w:type="spellEnd"/>
      <w:r w:rsidRPr="00FF30EE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t xml:space="preserve"> тесто</w:t>
      </w:r>
    </w:p>
    <w:p w:rsidR="00FF30EE" w:rsidRPr="00FF30EE" w:rsidRDefault="00FF30EE" w:rsidP="00FF30E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F30EE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t>    </w:t>
      </w:r>
      <w:r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t xml:space="preserve">                                                                               </w:t>
      </w:r>
      <w:r w:rsidRPr="00FF30EE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t>  8.9. Диетический хлеб</w:t>
      </w:r>
    </w:p>
    <w:p w:rsidR="00FF30EE" w:rsidRPr="00FF30EE" w:rsidRDefault="00FF30EE" w:rsidP="00FF30E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F30EE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t>9. Мелкоштучные выпечные изделия и начинки к ним</w:t>
      </w:r>
    </w:p>
    <w:p w:rsidR="00FF30EE" w:rsidRPr="00FF30EE" w:rsidRDefault="00FF30EE" w:rsidP="00FF30E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F30EE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t>10. Рецептуры и отделка хлеба:</w:t>
      </w:r>
    </w:p>
    <w:p w:rsidR="00FF30EE" w:rsidRPr="00FF30EE" w:rsidRDefault="00FF30EE" w:rsidP="00FF30E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t xml:space="preserve">                                           </w:t>
      </w:r>
      <w:r w:rsidRPr="00FF30EE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t>10.1. Приготовление хлеба на выброженных дрожжевых полуфабрикатах</w:t>
      </w:r>
    </w:p>
    <w:p w:rsidR="00FF30EE" w:rsidRPr="00FF30EE" w:rsidRDefault="00FF30EE" w:rsidP="00FF30E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t xml:space="preserve">                                           </w:t>
      </w:r>
      <w:r w:rsidRPr="00FF30EE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t>10.2. Разведение и сохранение заквасочных культур</w:t>
      </w:r>
    </w:p>
    <w:p w:rsidR="00FF30EE" w:rsidRPr="00FF30EE" w:rsidRDefault="00FF30EE" w:rsidP="00FF30E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t xml:space="preserve">                                           </w:t>
      </w:r>
      <w:r w:rsidRPr="00FF30EE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t>10.3. Пшеничный хлеб на заквасках</w:t>
      </w:r>
    </w:p>
    <w:p w:rsidR="00FF30EE" w:rsidRPr="00FF30EE" w:rsidRDefault="00FF30EE" w:rsidP="00FF30E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t xml:space="preserve">                                           10</w:t>
      </w:r>
      <w:r w:rsidRPr="00FF30EE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t>.4. Ржаной хлеб на заквасках</w:t>
      </w:r>
    </w:p>
    <w:p w:rsidR="00FF30EE" w:rsidRPr="00FF30EE" w:rsidRDefault="00FF30EE" w:rsidP="00FF30E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t xml:space="preserve">                                           </w:t>
      </w:r>
      <w:r w:rsidRPr="00FF30EE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t>10.5. Ржано-пшеничный хлеб</w:t>
      </w:r>
    </w:p>
    <w:p w:rsidR="00FF30EE" w:rsidRPr="00FF30EE" w:rsidRDefault="00FF30EE" w:rsidP="00FF30E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t xml:space="preserve">                                           </w:t>
      </w:r>
      <w:r w:rsidRPr="00FF30EE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t>10.6. Хлеб долгого брожения</w:t>
      </w:r>
    </w:p>
    <w:p w:rsidR="00FF30EE" w:rsidRPr="00FF30EE" w:rsidRDefault="00FF30EE" w:rsidP="00FF30E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t xml:space="preserve">                                           </w:t>
      </w:r>
      <w:r w:rsidRPr="00FF30EE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t>10.7. Хлеб с использованием нетрадиционного сырья</w:t>
      </w:r>
    </w:p>
    <w:p w:rsidR="00FF30EE" w:rsidRPr="00FF30EE" w:rsidRDefault="00FF30EE" w:rsidP="00FF30E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t xml:space="preserve">                                           </w:t>
      </w:r>
      <w:r w:rsidRPr="00FF30EE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t xml:space="preserve">10.8. </w:t>
      </w:r>
      <w:proofErr w:type="spellStart"/>
      <w:r w:rsidRPr="00FF30EE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t>Безопарное</w:t>
      </w:r>
      <w:proofErr w:type="spellEnd"/>
      <w:r w:rsidRPr="00FF30EE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t xml:space="preserve"> тесто</w:t>
      </w:r>
    </w:p>
    <w:p w:rsidR="00FF30EE" w:rsidRPr="00FF30EE" w:rsidRDefault="00FF30EE" w:rsidP="00FF30E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t xml:space="preserve">                                           </w:t>
      </w:r>
      <w:bookmarkStart w:id="0" w:name="_GoBack"/>
      <w:bookmarkEnd w:id="0"/>
      <w:r w:rsidRPr="00FF30EE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t>10.9. Хлеб других стран мира</w:t>
      </w:r>
    </w:p>
    <w:p w:rsidR="00FF30EE" w:rsidRPr="00FF30EE" w:rsidRDefault="00FF30EE" w:rsidP="00FF30E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F30EE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t>11. Пироги открытые и закрытые и сытные и сладкие</w:t>
      </w:r>
    </w:p>
    <w:p w:rsidR="00FF30EE" w:rsidRPr="00FF30EE" w:rsidRDefault="00FF30EE" w:rsidP="00FF30E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F30EE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t>12. Основы приготовления начинок всех видов</w:t>
      </w:r>
    </w:p>
    <w:p w:rsidR="00FF30EE" w:rsidRPr="00FF30EE" w:rsidRDefault="00FF30EE" w:rsidP="00FF30E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FF30EE">
        <w:rPr>
          <w:rFonts w:ascii="Times New Roman" w:eastAsia="Times New Roman" w:hAnsi="Times New Roman" w:cs="Times New Roman"/>
          <w:color w:val="333333"/>
          <w:sz w:val="20"/>
          <w:szCs w:val="20"/>
          <w:bdr w:val="none" w:sz="0" w:space="0" w:color="auto" w:frame="1"/>
          <w:lang w:eastAsia="ru-RU"/>
        </w:rPr>
        <w:t>13. Терминология хлебопечения.</w:t>
      </w:r>
    </w:p>
    <w:p w:rsidR="00FE73C2" w:rsidRPr="00FF30EE" w:rsidRDefault="00FE73C2">
      <w:pPr>
        <w:rPr>
          <w:rFonts w:ascii="Times New Roman" w:hAnsi="Times New Roman" w:cs="Times New Roman"/>
          <w:sz w:val="20"/>
          <w:szCs w:val="20"/>
        </w:rPr>
      </w:pPr>
    </w:p>
    <w:sectPr w:rsidR="00FE73C2" w:rsidRPr="00FF30EE" w:rsidSect="004934F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3AE"/>
    <w:rsid w:val="004934F0"/>
    <w:rsid w:val="006103AE"/>
    <w:rsid w:val="00FE73C2"/>
    <w:rsid w:val="00FF3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0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0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2018-10-07T17:21:00Z</dcterms:created>
  <dcterms:modified xsi:type="dcterms:W3CDTF">2018-10-07T18:27:00Z</dcterms:modified>
</cp:coreProperties>
</file>